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A0A1C">
      <w:pPr>
        <w:jc w:val="center"/>
        <w:rPr>
          <w:rFonts w:eastAsia="方正大黑简体"/>
          <w:b/>
          <w:bCs/>
          <w:sz w:val="44"/>
          <w:szCs w:val="44"/>
        </w:rPr>
      </w:pPr>
      <w:r>
        <w:rPr>
          <w:rFonts w:eastAsia="方正大黑简体"/>
          <w:b/>
          <w:bCs/>
          <w:sz w:val="44"/>
          <w:szCs w:val="44"/>
        </w:rPr>
        <w:t>不动产权证书作废公告</w:t>
      </w:r>
    </w:p>
    <w:p w14:paraId="0626606D">
      <w:pPr>
        <w:jc w:val="center"/>
        <w:rPr>
          <w:rFonts w:eastAsia="仿宋_GB2312"/>
          <w:w w:val="90"/>
          <w:sz w:val="22"/>
        </w:rPr>
      </w:pPr>
      <w:r>
        <w:rPr>
          <w:rFonts w:eastAsia="方正大黑简体"/>
          <w:sz w:val="26"/>
          <w:szCs w:val="26"/>
        </w:rPr>
        <w:t xml:space="preserve">                 </w:t>
      </w:r>
      <w:r>
        <w:rPr>
          <w:rFonts w:hint="eastAsia" w:eastAsia="方正大黑简体"/>
          <w:sz w:val="26"/>
          <w:szCs w:val="26"/>
          <w:lang w:val="en-US" w:eastAsia="zh-CN"/>
        </w:rPr>
        <w:t xml:space="preserve">         </w:t>
      </w:r>
      <w:r>
        <w:rPr>
          <w:rFonts w:hint="eastAsia" w:eastAsia="方正大黑简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夹不动产（202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）第</w:t>
      </w:r>
      <w:r>
        <w:rPr>
          <w:rFonts w:hint="eastAsia" w:ascii="宋体" w:hAnsi="宋体" w:cs="宋体"/>
          <w:sz w:val="30"/>
          <w:szCs w:val="30"/>
          <w:lang w:val="en-US" w:eastAsia="zh-CN"/>
        </w:rPr>
        <w:t>102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号</w:t>
      </w:r>
      <w:r>
        <w:rPr>
          <w:rFonts w:hint="eastAsia" w:ascii="宋体" w:hAnsi="宋体" w:eastAsia="宋体" w:cs="宋体"/>
          <w:sz w:val="30"/>
          <w:szCs w:val="30"/>
        </w:rPr>
        <w:t xml:space="preserve">    </w:t>
      </w:r>
      <w:r>
        <w:rPr>
          <w:rFonts w:eastAsia="方正大黑简体"/>
          <w:sz w:val="30"/>
          <w:szCs w:val="30"/>
        </w:rPr>
        <w:t xml:space="preserve">  </w:t>
      </w:r>
      <w:r>
        <w:rPr>
          <w:rFonts w:eastAsia="方正大黑简体"/>
          <w:sz w:val="26"/>
          <w:szCs w:val="26"/>
        </w:rPr>
        <w:t xml:space="preserve">                   </w:t>
      </w:r>
    </w:p>
    <w:p w14:paraId="440AF346">
      <w:pPr>
        <w:spacing w:line="360" w:lineRule="auto"/>
        <w:ind w:firstLine="600" w:firstLineChars="200"/>
        <w:jc w:val="left"/>
        <w:rPr>
          <w:rFonts w:hint="eastAsia"/>
          <w:sz w:val="30"/>
          <w:szCs w:val="30"/>
        </w:rPr>
      </w:pPr>
      <w:r>
        <w:rPr>
          <w:sz w:val="30"/>
          <w:szCs w:val="30"/>
        </w:rPr>
        <w:t>因我机构无法收回下列不动产权证书，根据《不动产登记暂行条例实施细则》第二十三条的规定，现公告作废。</w:t>
      </w:r>
    </w:p>
    <w:p w14:paraId="7DC83AAB">
      <w:pPr>
        <w:spacing w:line="360" w:lineRule="auto"/>
        <w:jc w:val="right"/>
        <w:rPr>
          <w:rFonts w:hint="eastAsia"/>
          <w:szCs w:val="21"/>
        </w:rPr>
      </w:pPr>
    </w:p>
    <w:tbl>
      <w:tblPr>
        <w:tblStyle w:val="2"/>
        <w:tblpPr w:leftFromText="180" w:rightFromText="180" w:vertAnchor="text" w:horzAnchor="margin" w:tblpXSpec="center" w:tblpY="-75"/>
        <w:tblW w:w="8719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785"/>
        <w:gridCol w:w="1315"/>
        <w:gridCol w:w="1775"/>
        <w:gridCol w:w="1650"/>
        <w:gridCol w:w="1331"/>
      </w:tblGrid>
      <w:tr w14:paraId="33BA7B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86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85C88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序号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9BD6E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不动产权</w:t>
            </w:r>
          </w:p>
          <w:p w14:paraId="09E9761B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证书号</w:t>
            </w:r>
          </w:p>
        </w:tc>
        <w:tc>
          <w:tcPr>
            <w:tcW w:w="13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C1428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权利人</w:t>
            </w:r>
          </w:p>
        </w:tc>
        <w:tc>
          <w:tcPr>
            <w:tcW w:w="177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D817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</w:t>
            </w:r>
          </w:p>
          <w:p w14:paraId="625030E6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权利类型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1EC27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不动产</w:t>
            </w:r>
          </w:p>
          <w:p w14:paraId="5DE6CE7A">
            <w:pPr>
              <w:snapToGrid w:val="0"/>
              <w:spacing w:line="360" w:lineRule="auto"/>
              <w:ind w:left="-109" w:leftChars="-52" w:right="-107" w:rightChars="-51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坐落</w:t>
            </w:r>
          </w:p>
        </w:tc>
        <w:tc>
          <w:tcPr>
            <w:tcW w:w="133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790D5C9">
            <w:pPr>
              <w:snapToGrid w:val="0"/>
              <w:spacing w:line="360" w:lineRule="auto"/>
              <w:ind w:left="75" w:leftChars="-53" w:right="-109" w:rightChars="-52" w:hanging="186" w:hangingChars="62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备注</w:t>
            </w:r>
          </w:p>
        </w:tc>
      </w:tr>
      <w:tr w14:paraId="3E5908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8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9979">
            <w:pPr>
              <w:snapToGrid w:val="0"/>
              <w:spacing w:line="360" w:lineRule="auto"/>
              <w:jc w:val="center"/>
              <w:rPr>
                <w:rFonts w:hint="default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F9A61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川（2019）夹江县不动产权第0001556号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D6D2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刘治太、何照琼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0E274">
            <w:pPr>
              <w:snapToGrid w:val="0"/>
              <w:spacing w:line="360" w:lineRule="auto"/>
              <w:jc w:val="both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国有建设用地使用权、房屋所有权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9031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0"/>
                <w:szCs w:val="30"/>
                <w:lang w:val="en-US" w:eastAsia="zh-CN" w:bidi="ar-SA"/>
              </w:rPr>
              <w:t>夹江县和平路7号1幢4单元3层1号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FAA5EA">
            <w:pPr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（2025）川1126执30号之八</w:t>
            </w:r>
          </w:p>
        </w:tc>
      </w:tr>
    </w:tbl>
    <w:p w14:paraId="29212861">
      <w:pPr>
        <w:ind w:firstLine="5700" w:firstLineChars="19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夹江县不动产登记中心</w:t>
      </w:r>
    </w:p>
    <w:p w14:paraId="6530D50C">
      <w:pPr>
        <w:ind w:firstLine="6300" w:firstLineChars="2100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2025年9月2日</w:t>
      </w:r>
    </w:p>
    <w:sectPr>
      <w:pgSz w:w="11906" w:h="16838"/>
      <w:pgMar w:top="1213" w:right="1293" w:bottom="1213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0ZjgxZWUwMjJkNmM3NWQ2M2I0Nzc1YjE3YjYwYTcifQ=="/>
  </w:docVars>
  <w:rsids>
    <w:rsidRoot w:val="6E8624C0"/>
    <w:rsid w:val="04FA1D04"/>
    <w:rsid w:val="08440F0D"/>
    <w:rsid w:val="0F430C4F"/>
    <w:rsid w:val="14281C22"/>
    <w:rsid w:val="21B91FE3"/>
    <w:rsid w:val="27B74537"/>
    <w:rsid w:val="29B30AFA"/>
    <w:rsid w:val="2D023603"/>
    <w:rsid w:val="30792A97"/>
    <w:rsid w:val="32DA6D7E"/>
    <w:rsid w:val="393F193D"/>
    <w:rsid w:val="3C6D2133"/>
    <w:rsid w:val="430B1390"/>
    <w:rsid w:val="45337098"/>
    <w:rsid w:val="48CD1C1B"/>
    <w:rsid w:val="49511C6A"/>
    <w:rsid w:val="612374DA"/>
    <w:rsid w:val="62B71584"/>
    <w:rsid w:val="6C4C7E3C"/>
    <w:rsid w:val="6E8624C0"/>
    <w:rsid w:val="74466952"/>
    <w:rsid w:val="7AA5447A"/>
    <w:rsid w:val="7F1217A4"/>
    <w:rsid w:val="7F38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176</Characters>
  <Lines>0</Lines>
  <Paragraphs>0</Paragraphs>
  <TotalTime>12</TotalTime>
  <ScaleCrop>false</ScaleCrop>
  <LinksUpToDate>false</LinksUpToDate>
  <CharactersWithSpaces>233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2024-01-04T07:57:00Z</dcterms:created>
  <dc:creator>Administrator</dc:creator>
  <cp:lastModifiedBy>强</cp:lastModifiedBy>
  <dcterms:modified xsi:type="dcterms:W3CDTF">2025-09-02T02:01:40Z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2D11459EBD5B449AB56A9C46B4335C11</vt:lpwstr>
  </property>
  <property fmtid="{D5CDD505-2E9C-101B-9397-08002B2CF9AE}" pid="4" name="KSOTemplateDocerSaveRecord">
    <vt:lpwstr>eyJoZGlkIjoiNDRlZTlkYzdlYWIxMzg5ZWRmOWQ2ZTRmODk1YzEzOTAiLCJ1c2VySWQiOiIxMzE2OTU3OTAyIn0=</vt:lpwstr>
  </property>
</Properties>
</file>