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118E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2025年古树名木养护和抢救复壮结果公告</w:t>
      </w:r>
    </w:p>
    <w:tbl>
      <w:tblPr>
        <w:tblStyle w:val="5"/>
        <w:tblW w:w="100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24"/>
        <w:gridCol w:w="3239"/>
        <w:gridCol w:w="1917"/>
        <w:gridCol w:w="2551"/>
      </w:tblGrid>
      <w:tr w14:paraId="3441E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324" w:type="dxa"/>
            <w:noWrap w:val="0"/>
            <w:vAlign w:val="center"/>
          </w:tcPr>
          <w:p w14:paraId="42958305"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3239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8B3F30">
            <w:pPr>
              <w:widowControl/>
              <w:spacing w:line="32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eastAsia="zh-CN"/>
              </w:rPr>
              <w:t>2025年古树名木养护和抢救复壮</w:t>
            </w:r>
          </w:p>
        </w:tc>
        <w:tc>
          <w:tcPr>
            <w:tcW w:w="1917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4525735"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2551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DCCCC16">
            <w:pPr>
              <w:widowControl/>
              <w:spacing w:line="320" w:lineRule="exact"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SCYS-2025-1101号</w:t>
            </w:r>
          </w:p>
        </w:tc>
      </w:tr>
      <w:tr w14:paraId="01BD7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324" w:type="dxa"/>
            <w:noWrap w:val="0"/>
            <w:vAlign w:val="center"/>
          </w:tcPr>
          <w:p w14:paraId="2861A618"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</w:rPr>
              <w:t>公告类型</w:t>
            </w:r>
          </w:p>
        </w:tc>
        <w:tc>
          <w:tcPr>
            <w:tcW w:w="3239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A922DDC">
            <w:pPr>
              <w:widowControl/>
              <w:spacing w:line="320" w:lineRule="exact"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结果公告</w:t>
            </w:r>
          </w:p>
        </w:tc>
        <w:tc>
          <w:tcPr>
            <w:tcW w:w="1917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39D6EDA"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</w:rPr>
              <w:t>采购方式</w:t>
            </w:r>
          </w:p>
        </w:tc>
        <w:tc>
          <w:tcPr>
            <w:tcW w:w="2551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64EE4AA">
            <w:pPr>
              <w:widowControl/>
              <w:spacing w:line="320" w:lineRule="exact"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竞争性谈判</w:t>
            </w:r>
          </w:p>
        </w:tc>
      </w:tr>
      <w:tr w14:paraId="0D0E6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  <w:jc w:val="center"/>
        </w:trPr>
        <w:tc>
          <w:tcPr>
            <w:tcW w:w="2324" w:type="dxa"/>
            <w:noWrap w:val="0"/>
            <w:vAlign w:val="center"/>
          </w:tcPr>
          <w:p w14:paraId="2D658E3E"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</w:rPr>
              <w:t>行政区划</w:t>
            </w:r>
          </w:p>
        </w:tc>
        <w:tc>
          <w:tcPr>
            <w:tcW w:w="3239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D8170A6">
            <w:pPr>
              <w:widowControl/>
              <w:spacing w:line="320" w:lineRule="exact"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val="en-US" w:eastAsia="zh-CN"/>
              </w:rPr>
              <w:t>乐山市夹江县</w:t>
            </w:r>
          </w:p>
        </w:tc>
        <w:tc>
          <w:tcPr>
            <w:tcW w:w="1917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6F1A2DC"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</w:rPr>
              <w:t>公告发布日期</w:t>
            </w:r>
          </w:p>
        </w:tc>
        <w:tc>
          <w:tcPr>
            <w:tcW w:w="2551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E498FE">
            <w:pPr>
              <w:widowControl/>
              <w:spacing w:line="320" w:lineRule="exact"/>
              <w:ind w:firstLine="240" w:firstLineChars="100"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2025.11.24</w:t>
            </w:r>
          </w:p>
        </w:tc>
      </w:tr>
      <w:tr w14:paraId="769F6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" w:hRule="atLeast"/>
          <w:jc w:val="center"/>
        </w:trPr>
        <w:tc>
          <w:tcPr>
            <w:tcW w:w="2324" w:type="dxa"/>
            <w:noWrap w:val="0"/>
            <w:vAlign w:val="center"/>
          </w:tcPr>
          <w:p w14:paraId="5F1B2B48"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</w:rPr>
              <w:t>采购人</w:t>
            </w:r>
          </w:p>
        </w:tc>
        <w:tc>
          <w:tcPr>
            <w:tcW w:w="3239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AF51E64">
            <w:pPr>
              <w:jc w:val="center"/>
              <w:rPr>
                <w:rFonts w:hint="eastAsia" w:ascii="仿宋" w:hAnsi="仿宋" w:eastAsia="仿宋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eastAsia="zh-CN"/>
              </w:rPr>
              <w:t>夹江县自然资源局</w:t>
            </w:r>
          </w:p>
        </w:tc>
        <w:tc>
          <w:tcPr>
            <w:tcW w:w="1917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1907CA6"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</w:rPr>
              <w:t>项目包个数</w:t>
            </w:r>
          </w:p>
        </w:tc>
        <w:tc>
          <w:tcPr>
            <w:tcW w:w="2551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500FBC1">
            <w:pPr>
              <w:widowControl/>
              <w:spacing w:line="320" w:lineRule="exact"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17BBF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2" w:hRule="atLeast"/>
          <w:jc w:val="center"/>
        </w:trPr>
        <w:tc>
          <w:tcPr>
            <w:tcW w:w="2324" w:type="dxa"/>
            <w:noWrap w:val="0"/>
            <w:vAlign w:val="center"/>
          </w:tcPr>
          <w:p w14:paraId="4D793AA6"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</w:rPr>
              <w:t>招标代理机构名称</w:t>
            </w:r>
          </w:p>
        </w:tc>
        <w:tc>
          <w:tcPr>
            <w:tcW w:w="3239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7E016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四川圆收工程管理有限公司</w:t>
            </w:r>
          </w:p>
        </w:tc>
        <w:tc>
          <w:tcPr>
            <w:tcW w:w="1917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640DDE6"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</w:rPr>
              <w:t>定标日期</w:t>
            </w:r>
          </w:p>
        </w:tc>
        <w:tc>
          <w:tcPr>
            <w:tcW w:w="2551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C9D3C03">
            <w:pPr>
              <w:widowControl/>
              <w:spacing w:line="320" w:lineRule="exact"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2025.11.24</w:t>
            </w:r>
          </w:p>
        </w:tc>
      </w:tr>
      <w:tr w14:paraId="4B189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5" w:hRule="atLeast"/>
          <w:jc w:val="center"/>
        </w:trPr>
        <w:tc>
          <w:tcPr>
            <w:tcW w:w="2324" w:type="dxa"/>
            <w:noWrap w:val="0"/>
            <w:vAlign w:val="center"/>
          </w:tcPr>
          <w:p w14:paraId="7727DF12"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</w:rPr>
              <w:t>采购</w:t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预算（最高限价）</w:t>
            </w:r>
          </w:p>
        </w:tc>
        <w:tc>
          <w:tcPr>
            <w:tcW w:w="3239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08C0D27">
            <w:pPr>
              <w:widowControl/>
              <w:spacing w:line="320" w:lineRule="exact"/>
              <w:jc w:val="center"/>
              <w:rPr>
                <w:rFonts w:hint="default" w:ascii="仿宋" w:hAnsi="仿宋" w:eastAsia="仿宋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val="en-US" w:eastAsia="zh-CN"/>
              </w:rPr>
              <w:t>19.5万元</w:t>
            </w:r>
          </w:p>
        </w:tc>
        <w:tc>
          <w:tcPr>
            <w:tcW w:w="1917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5C850A0"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</w:rPr>
              <w:t>各包描述</w:t>
            </w:r>
          </w:p>
        </w:tc>
        <w:tc>
          <w:tcPr>
            <w:tcW w:w="2551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76DE115">
            <w:pPr>
              <w:pStyle w:val="2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val="en-US" w:eastAsia="zh-CN"/>
              </w:rPr>
              <w:t>19.5万元</w:t>
            </w:r>
          </w:p>
        </w:tc>
      </w:tr>
      <w:tr w14:paraId="111D4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2" w:hRule="atLeast"/>
          <w:jc w:val="center"/>
        </w:trPr>
        <w:tc>
          <w:tcPr>
            <w:tcW w:w="2324" w:type="dxa"/>
            <w:noWrap w:val="0"/>
            <w:vAlign w:val="center"/>
          </w:tcPr>
          <w:p w14:paraId="02775D1D">
            <w:pPr>
              <w:widowControl/>
              <w:spacing w:line="320" w:lineRule="exact"/>
              <w:jc w:val="left"/>
              <w:rPr>
                <w:rFonts w:hint="default"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成交供应商</w:t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名称、</w:t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成交金额</w:t>
            </w:r>
          </w:p>
        </w:tc>
        <w:tc>
          <w:tcPr>
            <w:tcW w:w="7707" w:type="dxa"/>
            <w:gridSpan w:val="3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22627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bookmarkStart w:id="0" w:name="OLE_LINK2"/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成交供应商名称：四川中信扬帆建筑工程有限公司</w:t>
            </w:r>
          </w:p>
          <w:p w14:paraId="523762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成交金额：</w:t>
            </w:r>
            <w:bookmarkEnd w:id="0"/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19.2</w:t>
            </w:r>
            <w:bookmarkStart w:id="1" w:name="_GoBack"/>
            <w:bookmarkEnd w:id="1"/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6万元</w:t>
            </w:r>
          </w:p>
        </w:tc>
      </w:tr>
      <w:tr w14:paraId="713DA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8" w:hRule="atLeast"/>
          <w:jc w:val="center"/>
        </w:trPr>
        <w:tc>
          <w:tcPr>
            <w:tcW w:w="2324" w:type="dxa"/>
            <w:noWrap w:val="0"/>
            <w:vAlign w:val="center"/>
          </w:tcPr>
          <w:p w14:paraId="2C79E119"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采购人地址和联系方式</w:t>
            </w:r>
          </w:p>
        </w:tc>
        <w:tc>
          <w:tcPr>
            <w:tcW w:w="7707" w:type="dxa"/>
            <w:gridSpan w:val="3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EEF906B">
            <w:pPr>
              <w:pStyle w:val="8"/>
              <w:spacing w:line="360" w:lineRule="exact"/>
              <w:ind w:left="0" w:leftChars="0" w:firstLine="240" w:firstLineChars="100"/>
              <w:jc w:val="left"/>
              <w:rPr>
                <w:rFonts w:hint="default" w:ascii="仿宋" w:hAnsi="仿宋" w:eastAsia="仿宋" w:cs="仿宋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val="en-US" w:eastAsia="zh-CN"/>
              </w:rPr>
              <w:t>地址：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highlight w:val="none"/>
                <w:lang w:val="en-US" w:eastAsia="zh-CN"/>
              </w:rPr>
              <w:t>夹江县焉城镇迎春东路263号</w:t>
            </w:r>
          </w:p>
          <w:p w14:paraId="6D2AEB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both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val="en-US" w:eastAsia="zh-CN"/>
              </w:rPr>
              <w:t>联系方式：汪老师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0833-5657311</w:t>
            </w:r>
          </w:p>
        </w:tc>
      </w:tr>
      <w:tr w14:paraId="384BC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2324" w:type="dxa"/>
            <w:noWrap w:val="0"/>
            <w:vAlign w:val="center"/>
          </w:tcPr>
          <w:p w14:paraId="75553678"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采购代理机构地址和联系方式</w:t>
            </w:r>
          </w:p>
        </w:tc>
        <w:tc>
          <w:tcPr>
            <w:tcW w:w="7707" w:type="dxa"/>
            <w:gridSpan w:val="3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8A8DAA5">
            <w:pPr>
              <w:widowControl/>
              <w:spacing w:line="360" w:lineRule="exact"/>
              <w:ind w:firstLine="240" w:firstLineChars="10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val="en-US" w:eastAsia="zh-CN"/>
              </w:rPr>
              <w:t>地址：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eastAsia="zh-CN"/>
              </w:rPr>
              <w:t xml:space="preserve">乐山市市中区平江东街17号 </w:t>
            </w:r>
          </w:p>
          <w:p w14:paraId="5572A0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both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val="en-US" w:eastAsia="zh-CN"/>
              </w:rPr>
              <w:t>联系方式：刘老师0833-2499922</w:t>
            </w:r>
          </w:p>
        </w:tc>
      </w:tr>
      <w:tr w14:paraId="2D514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  <w:jc w:val="center"/>
        </w:trPr>
        <w:tc>
          <w:tcPr>
            <w:tcW w:w="2324" w:type="dxa"/>
            <w:noWrap w:val="0"/>
            <w:vAlign w:val="center"/>
          </w:tcPr>
          <w:p w14:paraId="507C4759"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采购项目联系人姓名和电话</w:t>
            </w:r>
          </w:p>
        </w:tc>
        <w:tc>
          <w:tcPr>
            <w:tcW w:w="7707" w:type="dxa"/>
            <w:gridSpan w:val="3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3C974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both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val="en-US" w:eastAsia="zh-CN"/>
              </w:rPr>
              <w:t>刘老师0833-2499922</w:t>
            </w:r>
          </w:p>
        </w:tc>
      </w:tr>
      <w:tr w14:paraId="66FAE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  <w:jc w:val="center"/>
        </w:trPr>
        <w:tc>
          <w:tcPr>
            <w:tcW w:w="2324" w:type="dxa"/>
            <w:noWrap w:val="0"/>
            <w:vAlign w:val="center"/>
          </w:tcPr>
          <w:p w14:paraId="60F2B8ED"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备注</w:t>
            </w:r>
          </w:p>
        </w:tc>
        <w:tc>
          <w:tcPr>
            <w:tcW w:w="7707" w:type="dxa"/>
            <w:gridSpan w:val="3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6A5263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40" w:firstLineChars="100"/>
              <w:jc w:val="left"/>
              <w:textAlignment w:val="auto"/>
              <w:rPr>
                <w:rFonts w:hint="default" w:ascii="仿宋" w:hAnsi="仿宋" w:eastAsia="仿宋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 w14:paraId="0EC3C3EF">
      <w:pPr>
        <w:rPr>
          <w:highlight w:val="none"/>
        </w:rPr>
      </w:pP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hZDA5NzdkMzZlYzRlMmE3ZTI3NTA0ZGU5ZjU0OGYifQ=="/>
  </w:docVars>
  <w:rsids>
    <w:rsidRoot w:val="00000000"/>
    <w:rsid w:val="037E6D6A"/>
    <w:rsid w:val="079E5C2C"/>
    <w:rsid w:val="0B660FAE"/>
    <w:rsid w:val="0D7A4C1B"/>
    <w:rsid w:val="0F724B10"/>
    <w:rsid w:val="11621A79"/>
    <w:rsid w:val="120D3D5E"/>
    <w:rsid w:val="14F055ED"/>
    <w:rsid w:val="15CF7FE2"/>
    <w:rsid w:val="178503CB"/>
    <w:rsid w:val="1B472D88"/>
    <w:rsid w:val="1FEE0DB3"/>
    <w:rsid w:val="20335FFA"/>
    <w:rsid w:val="21DB48B7"/>
    <w:rsid w:val="21E90253"/>
    <w:rsid w:val="22403F6C"/>
    <w:rsid w:val="2DAF3E40"/>
    <w:rsid w:val="2E636BFA"/>
    <w:rsid w:val="2F2D2648"/>
    <w:rsid w:val="2F996B56"/>
    <w:rsid w:val="2FA91A4A"/>
    <w:rsid w:val="30293016"/>
    <w:rsid w:val="34D66156"/>
    <w:rsid w:val="37897A31"/>
    <w:rsid w:val="382E574B"/>
    <w:rsid w:val="38952A51"/>
    <w:rsid w:val="39E23C70"/>
    <w:rsid w:val="39E3559D"/>
    <w:rsid w:val="3F0D0A3F"/>
    <w:rsid w:val="3FAE21A9"/>
    <w:rsid w:val="41131943"/>
    <w:rsid w:val="43252CC8"/>
    <w:rsid w:val="45D3296A"/>
    <w:rsid w:val="47FD5CB7"/>
    <w:rsid w:val="497C04F0"/>
    <w:rsid w:val="4D93478D"/>
    <w:rsid w:val="4EC36DE4"/>
    <w:rsid w:val="5145735D"/>
    <w:rsid w:val="5175153C"/>
    <w:rsid w:val="51912B09"/>
    <w:rsid w:val="53057EDB"/>
    <w:rsid w:val="530652FB"/>
    <w:rsid w:val="53A33D16"/>
    <w:rsid w:val="544607AB"/>
    <w:rsid w:val="55CC6FFE"/>
    <w:rsid w:val="56DD77C6"/>
    <w:rsid w:val="5C630F40"/>
    <w:rsid w:val="5C7623D4"/>
    <w:rsid w:val="5F5D28F6"/>
    <w:rsid w:val="60C85CC4"/>
    <w:rsid w:val="62305057"/>
    <w:rsid w:val="624D3D9E"/>
    <w:rsid w:val="624E2AD0"/>
    <w:rsid w:val="657C6EF4"/>
    <w:rsid w:val="67A41618"/>
    <w:rsid w:val="6D757D1C"/>
    <w:rsid w:val="6F5002D8"/>
    <w:rsid w:val="6F921540"/>
    <w:rsid w:val="6FA10C1F"/>
    <w:rsid w:val="75584C78"/>
    <w:rsid w:val="76E023A5"/>
    <w:rsid w:val="7BA35C13"/>
    <w:rsid w:val="7E4E1E86"/>
    <w:rsid w:val="7F690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99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</w:style>
  <w:style w:type="paragraph" w:styleId="3">
    <w:name w:val="Subtitle"/>
    <w:basedOn w:val="1"/>
    <w:next w:val="1"/>
    <w:autoRedefine/>
    <w:qFormat/>
    <w:uiPriority w:val="99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customStyle="1" w:styleId="7">
    <w:name w:val="_Style 3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8">
    <w:name w:val="正文首行缩进两字符"/>
    <w:basedOn w:val="1"/>
    <w:autoRedefine/>
    <w:qFormat/>
    <w:uiPriority w:val="0"/>
    <w:pPr>
      <w:spacing w:line="360" w:lineRule="auto"/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292</Words>
  <Characters>372</Characters>
  <Lines>0</Lines>
  <Paragraphs>0</Paragraphs>
  <TotalTime>0</TotalTime>
  <ScaleCrop>false</ScaleCrop>
  <LinksUpToDate>false</LinksUpToDate>
  <CharactersWithSpaces>374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2025-05-15T06:51:00Z</dcterms:created>
  <dc:creator>Administrator</dc:creator>
  <cp:lastModifiedBy>川恒</cp:lastModifiedBy>
  <dcterms:modified xsi:type="dcterms:W3CDTF">2025-11-24T06:39:17Z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eyJoZGlkIjoiZjY5NDRhOTc4Y2JmMGI0ZDk5NzMyZGJkMGJkYjM3MmUiLCJ1c2VySWQiOiIxNDc3MDM0MDA5In0=</vt:lpwstr>
  </property>
  <property fmtid="{D5CDD505-2E9C-101B-9397-08002B2CF9AE}" pid="4" name="ICV">
    <vt:lpwstr>72C8A47B69344F299B4D55C84684974C_13</vt:lpwstr>
  </property>
</Properties>
</file>